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50845" w14:textId="44073F1E" w:rsidR="004C0B5E" w:rsidRDefault="00EE4691" w:rsidP="00EE4691">
      <w:pPr>
        <w:spacing w:after="100" w:afterAutospacing="1" w:line="240" w:lineRule="auto"/>
        <w:jc w:val="center"/>
        <w:rPr>
          <w:rFonts w:ascii="&amp;quot" w:eastAsia="Times New Roman" w:hAnsi="&amp;quot" w:cs="Times New Roman"/>
          <w:b/>
          <w:color w:val="000000"/>
          <w:sz w:val="24"/>
          <w:szCs w:val="24"/>
        </w:rPr>
      </w:pPr>
      <w:r w:rsidRPr="00EE4691">
        <w:rPr>
          <w:rFonts w:ascii="&amp;quot" w:eastAsia="Times New Roman" w:hAnsi="&amp;quot" w:cs="Times New Roman"/>
          <w:b/>
          <w:color w:val="000000"/>
          <w:sz w:val="24"/>
          <w:szCs w:val="24"/>
        </w:rPr>
        <w:t>DECLARAȚIE DE CONSIMȚĂMÂNT</w:t>
      </w:r>
      <w:r>
        <w:rPr>
          <w:rFonts w:ascii="&amp;quot" w:eastAsia="Times New Roman" w:hAnsi="&amp;quot" w:cs="Times New Roman"/>
          <w:b/>
          <w:color w:val="000000"/>
          <w:sz w:val="24"/>
          <w:szCs w:val="24"/>
        </w:rPr>
        <w:t xml:space="preserve"> </w:t>
      </w:r>
    </w:p>
    <w:p w14:paraId="229069EE" w14:textId="2F88B7BE" w:rsidR="00E340AB" w:rsidRDefault="00F26DE6" w:rsidP="007D7ACF">
      <w:pPr>
        <w:spacing w:after="100" w:afterAutospacing="1" w:line="240" w:lineRule="auto"/>
        <w:jc w:val="center"/>
      </w:pPr>
      <w:r w:rsidRPr="007D7ACF">
        <w:rPr>
          <w:rFonts w:ascii="Times New Roman" w:hAnsi="Times New Roman" w:cs="Times New Roman"/>
          <w:sz w:val="20"/>
          <w:szCs w:val="20"/>
        </w:rPr>
        <w:t>privind prelucrarea Datelor cu Caracter P</w:t>
      </w:r>
      <w:r w:rsidR="000A1D70" w:rsidRPr="007D7ACF">
        <w:rPr>
          <w:rFonts w:ascii="Times New Roman" w:hAnsi="Times New Roman" w:cs="Times New Roman"/>
          <w:sz w:val="20"/>
          <w:szCs w:val="20"/>
        </w:rPr>
        <w:t xml:space="preserve">ersonal de către </w:t>
      </w:r>
      <w:r w:rsidR="00503C4C" w:rsidRPr="007D7ACF">
        <w:rPr>
          <w:rFonts w:ascii="Times New Roman" w:hAnsi="Times New Roman" w:cs="Times New Roman"/>
          <w:sz w:val="20"/>
          <w:szCs w:val="20"/>
        </w:rPr>
        <w:t>Administrația Domeniului Public Sector 1</w:t>
      </w:r>
      <w:r w:rsidR="000A1D70" w:rsidRPr="007D7ACF">
        <w:rPr>
          <w:rFonts w:ascii="Times New Roman" w:hAnsi="Times New Roman" w:cs="Times New Roman"/>
          <w:sz w:val="20"/>
          <w:szCs w:val="20"/>
        </w:rPr>
        <w:t xml:space="preserve"> </w:t>
      </w:r>
      <w:r w:rsidR="00E340AB" w:rsidRPr="007D7ACF">
        <w:rPr>
          <w:rFonts w:ascii="Times New Roman" w:hAnsi="Times New Roman" w:cs="Times New Roman"/>
          <w:sz w:val="20"/>
          <w:szCs w:val="20"/>
        </w:rPr>
        <w:t xml:space="preserve">în vederea depunerii cererii de înscriere la Programul de voluntariat organizat de </w:t>
      </w:r>
      <w:r w:rsidR="00503C4C" w:rsidRPr="007D7ACF">
        <w:rPr>
          <w:rFonts w:ascii="Times New Roman" w:hAnsi="Times New Roman" w:cs="Times New Roman"/>
          <w:sz w:val="20"/>
          <w:szCs w:val="20"/>
        </w:rPr>
        <w:t>Administrația Domeniului Public Sector 1</w:t>
      </w:r>
    </w:p>
    <w:p w14:paraId="5772D701" w14:textId="1E369974" w:rsidR="00503C4C" w:rsidRDefault="000A1D70" w:rsidP="00503C4C">
      <w:pPr>
        <w:pStyle w:val="NormalWeb"/>
        <w:spacing w:before="0" w:beforeAutospacing="0" w:after="0" w:afterAutospacing="0" w:line="271" w:lineRule="auto"/>
        <w:ind w:left="1222" w:right="78" w:hanging="36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0A1D70">
        <w:rPr>
          <w:bCs/>
          <w:color w:val="000000"/>
        </w:rPr>
        <w:t xml:space="preserve">prin intermediul </w:t>
      </w:r>
      <w:r w:rsidR="00E340AB">
        <w:rPr>
          <w:bCs/>
          <w:color w:val="000000"/>
        </w:rPr>
        <w:t>site-ului</w:t>
      </w:r>
      <w:r w:rsidR="00EA2519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hyperlink r:id="rId4" w:history="1">
        <w:r w:rsidR="00503C4C" w:rsidRPr="004D3F7C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https://adp-sector1.ro/program-voluntariat/</w:t>
        </w:r>
      </w:hyperlink>
    </w:p>
    <w:p w14:paraId="50B90560" w14:textId="77777777" w:rsidR="00E340AB" w:rsidRPr="00EE4691" w:rsidRDefault="00E340AB" w:rsidP="00EE4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101A9A" w14:textId="77777777" w:rsidR="00EE4691" w:rsidRPr="00EE4691" w:rsidRDefault="00EE4691" w:rsidP="00EE46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E4691">
        <w:rPr>
          <w:rFonts w:ascii="Times New Roman" w:eastAsia="Times New Roman" w:hAnsi="Times New Roman" w:cs="Times New Roman"/>
          <w:sz w:val="24"/>
          <w:szCs w:val="24"/>
        </w:rPr>
        <w:t>Subsemnatul ………………..</w:t>
      </w:r>
      <w:r w:rsidR="001F0D6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D960E9" w14:textId="77777777" w:rsidR="00EE4691" w:rsidRPr="00EE4691" w:rsidRDefault="00EE4691" w:rsidP="00EE46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E4691">
        <w:rPr>
          <w:rFonts w:ascii="Times New Roman" w:eastAsia="Times New Roman" w:hAnsi="Times New Roman" w:cs="Times New Roman"/>
          <w:sz w:val="24"/>
          <w:szCs w:val="24"/>
        </w:rPr>
        <w:t>CNP………………………….</w:t>
      </w:r>
    </w:p>
    <w:p w14:paraId="6F6791C0" w14:textId="77777777" w:rsidR="00EE4691" w:rsidRPr="00EE4691" w:rsidRDefault="00EE4691" w:rsidP="00EE46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E4691">
        <w:rPr>
          <w:rFonts w:ascii="Times New Roman" w:eastAsia="Times New Roman" w:hAnsi="Times New Roman" w:cs="Times New Roman"/>
          <w:sz w:val="24"/>
          <w:szCs w:val="24"/>
        </w:rPr>
        <w:t>Adresa……………………….</w:t>
      </w:r>
    </w:p>
    <w:p w14:paraId="734F5B0C" w14:textId="77777777" w:rsidR="00EE4691" w:rsidRPr="00EE4691" w:rsidRDefault="00EE4691" w:rsidP="00EE4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691">
        <w:rPr>
          <w:rFonts w:ascii="Times New Roman" w:eastAsia="Times New Roman" w:hAnsi="Times New Roman" w:cs="Times New Roman"/>
          <w:sz w:val="24"/>
          <w:szCs w:val="24"/>
        </w:rPr>
        <w:t>Telefon………………………</w:t>
      </w:r>
    </w:p>
    <w:p w14:paraId="4664D591" w14:textId="77777777" w:rsidR="00EE4691" w:rsidRPr="00EE4691" w:rsidRDefault="00EE4691" w:rsidP="00EE4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691">
        <w:rPr>
          <w:rFonts w:ascii="Times New Roman" w:eastAsia="Times New Roman" w:hAnsi="Times New Roman" w:cs="Times New Roman"/>
          <w:sz w:val="24"/>
          <w:szCs w:val="24"/>
        </w:rPr>
        <w:t>E-mail………………………..</w:t>
      </w:r>
    </w:p>
    <w:p w14:paraId="2561FF68" w14:textId="77777777" w:rsidR="00EE4691" w:rsidRPr="00EE4691" w:rsidRDefault="00EE4691" w:rsidP="00EE4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4EA732" w14:textId="1FE2154F" w:rsidR="00B55358" w:rsidRDefault="00EE4691" w:rsidP="00B55358">
      <w:pPr>
        <w:spacing w:after="100" w:afterAutospacing="1" w:line="240" w:lineRule="auto"/>
        <w:ind w:firstLine="720"/>
        <w:jc w:val="both"/>
        <w:rPr>
          <w:bCs/>
          <w:color w:val="000000"/>
        </w:rPr>
      </w:pPr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>Declar în mod liber</w:t>
      </w:r>
      <w:r w:rsidR="00133C7F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consimţit şi neechivoc</w:t>
      </w:r>
      <w:r w:rsidRPr="00EE469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că sunt de acord să furnizez datele personale solicitate în scopurile declarate de instituția publică în Nota de informare comunicată și sunt de </w:t>
      </w:r>
      <w:r w:rsidRPr="007D7ACF">
        <w:rPr>
          <w:rFonts w:ascii="Times New Roman" w:eastAsia="Times New Roman" w:hAnsi="Times New Roman" w:cs="Times New Roman"/>
          <w:color w:val="000000"/>
          <w:sz w:val="24"/>
          <w:szCs w:val="24"/>
        </w:rPr>
        <w:t>acord c</w:t>
      </w:r>
      <w:r w:rsidRPr="007D7ACF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ă</w:t>
      </w:r>
      <w:r w:rsidRPr="007D7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aceste date s</w:t>
      </w:r>
      <w:r w:rsidRPr="007D7ACF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ă</w:t>
      </w:r>
      <w:r w:rsidRPr="007D7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fie utilizate și prelucrate </w:t>
      </w:r>
      <w:r w:rsidRPr="007D7ACF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î</w:t>
      </w:r>
      <w:r w:rsidRPr="007D7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scop legitim </w:t>
      </w:r>
      <w:r w:rsidRPr="007D7ACF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î</w:t>
      </w:r>
      <w:r w:rsidRPr="007D7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cadrul </w:t>
      </w:r>
      <w:r w:rsidR="00B55358" w:rsidRPr="007D7ACF">
        <w:rPr>
          <w:rFonts w:ascii="Times New Roman" w:hAnsi="Times New Roman" w:cs="Times New Roman"/>
          <w:bCs/>
          <w:color w:val="000000"/>
          <w:sz w:val="24"/>
          <w:szCs w:val="24"/>
        </w:rPr>
        <w:t>Administrația Domeniului Public Sector 1</w:t>
      </w:r>
      <w:r w:rsidR="00B5535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FCB5F16" w14:textId="7F2FFA05" w:rsidR="00EE4691" w:rsidRPr="00EE4691" w:rsidRDefault="002B4F84" w:rsidP="00B55358">
      <w:pPr>
        <w:spacing w:after="100" w:afterAutospacing="1" w:line="240" w:lineRule="auto"/>
        <w:ind w:firstLine="720"/>
        <w:jc w:val="both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De asemenea, am desc</w:t>
      </w:r>
      <w:r w:rsidRPr="002B4F84">
        <w:rPr>
          <w:rFonts w:ascii="&amp;quot" w:eastAsia="Times New Roman" w:hAnsi="&amp;quot" w:cs="Times New Roman"/>
          <w:color w:val="000000"/>
          <w:sz w:val="24"/>
          <w:szCs w:val="24"/>
        </w:rPr>
        <w:t>ă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>rcat de pe site</w:t>
      </w:r>
      <w:r w:rsidRPr="002B4F84">
        <w:rPr>
          <w:rFonts w:ascii="&amp;quot" w:eastAsia="Times New Roman" w:hAnsi="&amp;quot" w:cs="Times New Roman"/>
          <w:b/>
          <w:color w:val="000000"/>
          <w:sz w:val="24"/>
          <w:szCs w:val="24"/>
        </w:rPr>
        <w:t>,</w:t>
      </w:r>
      <w:r w:rsidR="00EE4691" w:rsidRPr="002B4F84">
        <w:rPr>
          <w:rFonts w:ascii="&amp;quot" w:eastAsia="Times New Roman" w:hAnsi="&amp;quot" w:cs="Times New Roman"/>
          <w:b/>
          <w:color w:val="000000"/>
          <w:sz w:val="24"/>
          <w:szCs w:val="24"/>
        </w:rPr>
        <w:t xml:space="preserve"> </w:t>
      </w:r>
      <w:r w:rsidR="00133C7F">
        <w:rPr>
          <w:rFonts w:ascii="&amp;quot" w:eastAsia="Times New Roman" w:hAnsi="&amp;quot" w:cs="Times New Roman"/>
          <w:b/>
          <w:color w:val="000000"/>
          <w:sz w:val="24"/>
          <w:szCs w:val="24"/>
        </w:rPr>
        <w:t xml:space="preserve">am luat la cunoştinţă şi sunt  de acord cu </w:t>
      </w:r>
      <w:r w:rsidR="00EE4691" w:rsidRPr="002B4F84">
        <w:rPr>
          <w:rFonts w:ascii="&amp;quot" w:eastAsia="Times New Roman" w:hAnsi="&amp;quot" w:cs="Times New Roman"/>
          <w:b/>
          <w:color w:val="000000"/>
          <w:sz w:val="24"/>
          <w:szCs w:val="24"/>
        </w:rPr>
        <w:t>Nota de informare</w:t>
      </w:r>
      <w:r w:rsidR="00EE4691" w:rsidRPr="00EE469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care cuprinde aspectele referitoare la </w:t>
      </w:r>
      <w:r w:rsidR="00EE4691" w:rsidRPr="005F51BA">
        <w:rPr>
          <w:rFonts w:ascii="&amp;quot" w:eastAsia="Times New Roman" w:hAnsi="&amp;quot" w:cs="Times New Roman"/>
          <w:b/>
          <w:color w:val="000000"/>
          <w:sz w:val="24"/>
          <w:szCs w:val="24"/>
        </w:rPr>
        <w:t>prelucrarea datelor cu caracter personal și drepturile ce îmi revin</w:t>
      </w:r>
      <w:r w:rsidR="00EE4691" w:rsidRPr="00EE469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conform </w:t>
      </w:r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</w:rPr>
        <w:t xml:space="preserve">Legii nr.180/2018  </w:t>
      </w:r>
      <w:r w:rsidR="00EE4691" w:rsidRPr="00EE4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shd w:val="clear" w:color="auto" w:fill="FFFFFF"/>
        </w:rPr>
        <w:t>privind măsurile de punere în aplicare a Regulamentului (UE) 2016/679 al Parlamentului European și al Consiliului din 27 aprilie 2016 privind protecția persoanelor fizice în ceea ce privește prelucrarea datelor cu caracter personal și privind liberă circulație a acestor date și de abrogare a Directivei 95/46/CE (Regulamentul general privind protecția datelor).</w:t>
      </w:r>
    </w:p>
    <w:p w14:paraId="675B2124" w14:textId="5343255C" w:rsidR="00133C7F" w:rsidRPr="00133C7F" w:rsidRDefault="00133C7F" w:rsidP="00133C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Consimțământul în ceea ce privește prelucrarea datelor cu caracter personal, precum și furnizarea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datelor menționate mai jos sunt voluntare. Acest consimțământ poate fi revocat în orice moment, cu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efect </w:t>
      </w:r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ulterior printr-o notificare gratuită către </w:t>
      </w:r>
      <w:r w:rsidR="004C0B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Administrația Domeniului Public Sector 1</w:t>
      </w:r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. Notificarea de revocare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a consimțământului poate fi realizată spre exemplu prin e-mail </w:t>
      </w:r>
      <w:r w:rsidRPr="006B623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către </w:t>
      </w:r>
      <w:r w:rsidR="006B623F" w:rsidRPr="007D7A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623F" w:rsidRPr="007D7A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dpo@adp-sector1.ro</w:t>
      </w:r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, in cadrul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registraturii sau secretariatului. Vă rugăm să aveți în vedere faptul că revocarea consimțământului nu afectează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legalitatea utilizării datelor înainte de retragerea consimțământului (notificarea nu are impact retroactiv). Dacă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consimțământul nu este acordat sau a fost revocat, datele personale nu vor fi utilizate în scopurile de mai sus.</w:t>
      </w:r>
    </w:p>
    <w:p w14:paraId="580B81F1" w14:textId="243EDBCA" w:rsidR="00EE4691" w:rsidRPr="00EE4691" w:rsidRDefault="00133C7F" w:rsidP="00133C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În cazul în care aveți întrebări legate de această declarație de consimțământ sau de protecția datelor de către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4C0B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Administrația Domeniului Public Sector 1</w:t>
      </w:r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în general, vă rugăm să nu ezitați să contactați ofițerul </w:t>
      </w:r>
      <w:r w:rsidR="004C0B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nostru </w:t>
      </w:r>
      <w:r w:rsidRPr="00133C7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pentru protecția datelor la adresa de e-mail: </w:t>
      </w:r>
      <w:r w:rsidR="006B623F" w:rsidRPr="006D27D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dpo@adp-sector1.ro</w:t>
      </w:r>
      <w:r w:rsidR="006B623F" w:rsidRPr="00133C7F" w:rsidDel="004C0B5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14:paraId="03B749C0" w14:textId="77777777" w:rsidR="004C0B5E" w:rsidRDefault="004C0B5E" w:rsidP="00EE4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C84E82C" w14:textId="77777777" w:rsidR="00EE4691" w:rsidRPr="00EE4691" w:rsidRDefault="00EE4691" w:rsidP="00EE4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6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Data                                                                                             Semnatura    </w:t>
      </w:r>
    </w:p>
    <w:p w14:paraId="39DC05B4" w14:textId="77777777" w:rsidR="004C0B5E" w:rsidRDefault="004C0B5E" w:rsidP="00EE4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0"/>
          <w:szCs w:val="20"/>
          <w:shd w:val="clear" w:color="auto" w:fill="F5F6F6"/>
        </w:rPr>
      </w:pPr>
    </w:p>
    <w:p w14:paraId="48D3ADD2" w14:textId="77777777" w:rsidR="004C0B5E" w:rsidRDefault="004C0B5E" w:rsidP="00EE4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0"/>
          <w:szCs w:val="20"/>
          <w:shd w:val="clear" w:color="auto" w:fill="F5F6F6"/>
        </w:rPr>
      </w:pPr>
    </w:p>
    <w:p w14:paraId="167A0035" w14:textId="77777777" w:rsidR="004C0B5E" w:rsidRDefault="004C0B5E" w:rsidP="00EE4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0"/>
          <w:szCs w:val="20"/>
          <w:shd w:val="clear" w:color="auto" w:fill="F5F6F6"/>
        </w:rPr>
      </w:pPr>
    </w:p>
    <w:p w14:paraId="664ECC36" w14:textId="77777777" w:rsidR="00EE4691" w:rsidRPr="00EE4691" w:rsidRDefault="00EE4691" w:rsidP="00EE46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2DD28F6" w14:textId="1CD69245" w:rsidR="00D54DDF" w:rsidRDefault="00EE4691" w:rsidP="007D7ACF">
      <w:pPr>
        <w:spacing w:after="0" w:line="240" w:lineRule="auto"/>
        <w:ind w:firstLine="720"/>
        <w:jc w:val="both"/>
      </w:pPr>
      <w:r w:rsidRPr="00EE4691">
        <w:rPr>
          <w:rFonts w:ascii="Times New Roman" w:eastAsia="Times New Roman" w:hAnsi="Times New Roman" w:cs="Times New Roman"/>
          <w:i/>
          <w:sz w:val="20"/>
          <w:szCs w:val="20"/>
        </w:rPr>
        <w:t xml:space="preserve">*Datele cuprinse in acest formular vor fi tratate prin protejarea confidentialitatii persoanei vizate, in deplina conformitate cu </w:t>
      </w:r>
      <w:r w:rsidRPr="00EE4691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>Regulamentul 2016/679/UE privind protectia persoanelor fizice in ceea ce priveste prelucrarea datelor cu caracter personal si privind libera circulatie a acestor date (in continuare "Regulamentul") aplicat de toate statele Uniunii Europene, prin respectarea</w:t>
      </w:r>
      <w:r w:rsidRPr="00EE4691">
        <w:rPr>
          <w:rFonts w:ascii="Times New Roman" w:eastAsia="Times New Roman" w:hAnsi="Times New Roman" w:cs="Times New Roman"/>
          <w:i/>
          <w:sz w:val="20"/>
          <w:szCs w:val="20"/>
        </w:rPr>
        <w:t xml:space="preserve"> Regulamentului intern si a Regulamentului de Organizare si Functionare al institutiei publice.</w:t>
      </w:r>
    </w:p>
    <w:sectPr w:rsidR="00D54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FAB"/>
    <w:rsid w:val="000A1D70"/>
    <w:rsid w:val="00133C7F"/>
    <w:rsid w:val="001F0D69"/>
    <w:rsid w:val="002B4F84"/>
    <w:rsid w:val="002E0FAB"/>
    <w:rsid w:val="004A2994"/>
    <w:rsid w:val="004C0B5E"/>
    <w:rsid w:val="00503C4C"/>
    <w:rsid w:val="005F51BA"/>
    <w:rsid w:val="006B623F"/>
    <w:rsid w:val="006C4357"/>
    <w:rsid w:val="007D7ACF"/>
    <w:rsid w:val="007E1C2E"/>
    <w:rsid w:val="008824C9"/>
    <w:rsid w:val="00B55358"/>
    <w:rsid w:val="00D54DDF"/>
    <w:rsid w:val="00E340AB"/>
    <w:rsid w:val="00EA2519"/>
    <w:rsid w:val="00EE4691"/>
    <w:rsid w:val="00F26DE6"/>
    <w:rsid w:val="00F7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86C5"/>
  <w15:docId w15:val="{ACA9DA24-5E85-4A2D-AD4F-638DFAF3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40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p-sector1.ro/program-voluntari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Alexandru Anghel</cp:lastModifiedBy>
  <cp:revision>15</cp:revision>
  <dcterms:created xsi:type="dcterms:W3CDTF">2021-04-14T07:00:00Z</dcterms:created>
  <dcterms:modified xsi:type="dcterms:W3CDTF">2021-04-14T08:58:00Z</dcterms:modified>
</cp:coreProperties>
</file>